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FD" w:rsidRDefault="00E91377" w:rsidP="00E52CFD">
      <w:pPr>
        <w:jc w:val="both"/>
        <w:rPr>
          <w:sz w:val="28"/>
          <w:szCs w:val="28"/>
        </w:rPr>
      </w:pPr>
      <w:r w:rsidRPr="00E91377">
        <w:rPr>
          <w:lang w:val="ru-RU"/>
        </w:rPr>
        <w:t xml:space="preserve">                                                                                    </w:t>
      </w:r>
      <w:r>
        <w:rPr>
          <w:lang w:val="ru-RU"/>
        </w:rPr>
        <w:t xml:space="preserve">                       </w:t>
      </w:r>
      <w:r w:rsidR="00E52CFD">
        <w:rPr>
          <w:lang w:val="ru-RU"/>
        </w:rPr>
        <w:t xml:space="preserve"> </w:t>
      </w:r>
      <w:r>
        <w:rPr>
          <w:sz w:val="28"/>
          <w:szCs w:val="28"/>
        </w:rPr>
        <w:t>Додаток 3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90C6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д</w:t>
      </w:r>
      <w:r w:rsidR="00E91377">
        <w:rPr>
          <w:sz w:val="28"/>
          <w:szCs w:val="28"/>
        </w:rPr>
        <w:t>о</w:t>
      </w:r>
      <w:r>
        <w:rPr>
          <w:sz w:val="28"/>
          <w:szCs w:val="28"/>
        </w:rPr>
        <w:t xml:space="preserve"> р</w:t>
      </w:r>
      <w:r w:rsidR="00E91377">
        <w:rPr>
          <w:sz w:val="28"/>
          <w:szCs w:val="28"/>
        </w:rPr>
        <w:t>ішення</w:t>
      </w:r>
      <w:r>
        <w:rPr>
          <w:sz w:val="28"/>
          <w:szCs w:val="28"/>
        </w:rPr>
        <w:t xml:space="preserve"> </w:t>
      </w:r>
      <w:r w:rsidR="00E91377">
        <w:rPr>
          <w:sz w:val="28"/>
          <w:szCs w:val="28"/>
        </w:rPr>
        <w:t xml:space="preserve"> виконавчого </w:t>
      </w:r>
      <w:r>
        <w:rPr>
          <w:sz w:val="28"/>
          <w:szCs w:val="28"/>
        </w:rPr>
        <w:t>к</w:t>
      </w:r>
      <w:r w:rsidR="00E91377">
        <w:rPr>
          <w:sz w:val="28"/>
          <w:szCs w:val="28"/>
        </w:rPr>
        <w:t>омітету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E90C6C">
        <w:rPr>
          <w:sz w:val="28"/>
          <w:szCs w:val="28"/>
        </w:rPr>
        <w:t xml:space="preserve">                        </w:t>
      </w:r>
      <w:r w:rsidR="001336EA">
        <w:rPr>
          <w:sz w:val="28"/>
          <w:szCs w:val="28"/>
        </w:rPr>
        <w:t xml:space="preserve">  </w:t>
      </w:r>
      <w:r w:rsidR="00744E1E">
        <w:rPr>
          <w:sz w:val="28"/>
          <w:szCs w:val="28"/>
        </w:rPr>
        <w:t xml:space="preserve">     </w:t>
      </w:r>
      <w:r w:rsidR="00E91377">
        <w:rPr>
          <w:sz w:val="28"/>
          <w:szCs w:val="28"/>
        </w:rPr>
        <w:t>Нововолинської міської ради</w:t>
      </w:r>
    </w:p>
    <w:p w:rsidR="00E91377" w:rsidRDefault="00E91377" w:rsidP="00E913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52CFD">
        <w:rPr>
          <w:sz w:val="28"/>
          <w:szCs w:val="28"/>
        </w:rPr>
        <w:t xml:space="preserve"> </w:t>
      </w:r>
      <w:r w:rsidR="008D51CC">
        <w:rPr>
          <w:sz w:val="28"/>
          <w:szCs w:val="28"/>
        </w:rPr>
        <w:t xml:space="preserve">     </w:t>
      </w:r>
      <w:r w:rsidR="00355F71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C75757">
        <w:rPr>
          <w:sz w:val="28"/>
          <w:szCs w:val="28"/>
        </w:rPr>
        <w:t>5</w:t>
      </w:r>
      <w:r w:rsidRPr="00545A47">
        <w:rPr>
          <w:sz w:val="28"/>
          <w:szCs w:val="28"/>
        </w:rPr>
        <w:t xml:space="preserve"> року №</w:t>
      </w:r>
    </w:p>
    <w:p w:rsidR="008A5FC7" w:rsidRDefault="008A5FC7" w:rsidP="00E91377">
      <w:pPr>
        <w:rPr>
          <w:sz w:val="28"/>
          <w:szCs w:val="28"/>
        </w:rPr>
      </w:pPr>
    </w:p>
    <w:p w:rsidR="0041337A" w:rsidRDefault="0041337A" w:rsidP="00E91377">
      <w:pPr>
        <w:rPr>
          <w:sz w:val="28"/>
          <w:szCs w:val="28"/>
        </w:rPr>
      </w:pPr>
    </w:p>
    <w:p w:rsidR="008A5FC7" w:rsidRPr="008A5FC7" w:rsidRDefault="008A5FC7" w:rsidP="008A5FC7">
      <w:pPr>
        <w:jc w:val="center"/>
        <w:rPr>
          <w:sz w:val="28"/>
          <w:szCs w:val="28"/>
        </w:rPr>
      </w:pPr>
      <w:r w:rsidRPr="008A5FC7">
        <w:rPr>
          <w:sz w:val="28"/>
          <w:szCs w:val="28"/>
        </w:rPr>
        <w:t xml:space="preserve">Розрахунок </w:t>
      </w:r>
      <w:proofErr w:type="spellStart"/>
      <w:r w:rsidRPr="008A5FC7">
        <w:rPr>
          <w:sz w:val="28"/>
          <w:szCs w:val="28"/>
        </w:rPr>
        <w:t>одноставкових</w:t>
      </w:r>
      <w:proofErr w:type="spellEnd"/>
      <w:r w:rsidRPr="008A5FC7">
        <w:rPr>
          <w:sz w:val="28"/>
          <w:szCs w:val="28"/>
        </w:rPr>
        <w:t xml:space="preserve"> тарифів на послуги з постачання гарячої води</w:t>
      </w:r>
    </w:p>
    <w:p w:rsidR="003B4FA5" w:rsidRDefault="003B4FA5" w:rsidP="00E9137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68"/>
        <w:gridCol w:w="1984"/>
        <w:gridCol w:w="1696"/>
      </w:tblGrid>
      <w:tr w:rsidR="00E91377" w:rsidTr="00443648">
        <w:tc>
          <w:tcPr>
            <w:tcW w:w="704" w:type="dxa"/>
            <w:vMerge w:val="restart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43648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Найменування 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показників</w:t>
            </w:r>
          </w:p>
        </w:tc>
        <w:tc>
          <w:tcPr>
            <w:tcW w:w="4252" w:type="dxa"/>
            <w:gridSpan w:val="2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Населення</w:t>
            </w:r>
          </w:p>
        </w:tc>
        <w:tc>
          <w:tcPr>
            <w:tcW w:w="1696" w:type="dxa"/>
            <w:vMerge w:val="restart"/>
          </w:tcPr>
          <w:p w:rsidR="004C0AF5" w:rsidRPr="00E91377" w:rsidRDefault="00E91377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Інші споживачі</w:t>
            </w:r>
            <w:r w:rsidR="004C0AF5" w:rsidRPr="00E91377">
              <w:rPr>
                <w:sz w:val="24"/>
                <w:szCs w:val="24"/>
              </w:rPr>
              <w:t>,</w:t>
            </w:r>
          </w:p>
          <w:p w:rsidR="00E91377" w:rsidRDefault="004C0AF5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A37CFF" w:rsidRPr="00E91377" w:rsidRDefault="00A37CFF" w:rsidP="004C0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</w:tr>
      <w:tr w:rsidR="00E91377" w:rsidTr="00884A39">
        <w:tc>
          <w:tcPr>
            <w:tcW w:w="704" w:type="dxa"/>
            <w:vMerge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підключення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 xml:space="preserve"> до системи гарячого водопостачання,</w:t>
            </w:r>
          </w:p>
          <w:p w:rsidR="00A37CFF" w:rsidRDefault="00E91377" w:rsidP="00E91377">
            <w:pPr>
              <w:jc w:val="center"/>
              <w:rPr>
                <w:sz w:val="24"/>
                <w:szCs w:val="24"/>
                <w:lang w:val="en-US"/>
              </w:rPr>
            </w:pPr>
            <w:r w:rsidRPr="00E91377">
              <w:rPr>
                <w:sz w:val="24"/>
                <w:szCs w:val="24"/>
              </w:rPr>
              <w:t>грн/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E91377" w:rsidRPr="00A37CFF" w:rsidRDefault="00A37CFF" w:rsidP="00E9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відсутності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>,</w:t>
            </w:r>
          </w:p>
          <w:p w:rsid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A37CFF" w:rsidRPr="00E91377" w:rsidRDefault="00A37CFF" w:rsidP="00E9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Собівартість власної теплової енергії, врахована у встановлених тарифах на теплову енергію для потреб відповідної категорії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49091D">
              <w:rPr>
                <w:color w:val="000000"/>
                <w:sz w:val="24"/>
                <w:szCs w:val="24"/>
              </w:rPr>
              <w:t>64,36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4A39">
              <w:rPr>
                <w:color w:val="000000"/>
                <w:sz w:val="24"/>
                <w:szCs w:val="24"/>
              </w:rPr>
              <w:t>63,35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4A39">
              <w:rPr>
                <w:color w:val="000000"/>
                <w:sz w:val="24"/>
                <w:szCs w:val="24"/>
              </w:rPr>
              <w:t>121,79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Зокрема паливна складова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64,36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63,35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121,79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утримання служби, зокрема: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43,95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43,26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43,75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35,31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34,76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35,13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Внески на  соціальні заходи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7,65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7,75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витрати служби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0,86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0,88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34,15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33,62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34,00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51,29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50,49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51,13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Собівартість послуг без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193,75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190,72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250,66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Розрахунковий прибуток, усього ,зокрема: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5,72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7,52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Прибуток у тарифі на теплову енергію для потреб відповідної категорії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4,69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6,17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Податок на прибуток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1,03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1,35</w:t>
            </w:r>
          </w:p>
        </w:tc>
      </w:tr>
    </w:tbl>
    <w:p w:rsidR="008A5FC7" w:rsidRDefault="008A5FC7"/>
    <w:p w:rsidR="008A5FC7" w:rsidRDefault="008A5FC7"/>
    <w:p w:rsidR="008A5FC7" w:rsidRDefault="008A5FC7"/>
    <w:p w:rsidR="008A5FC7" w:rsidRPr="008A5FC7" w:rsidRDefault="008A5FC7" w:rsidP="008A5FC7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2</w:t>
      </w:r>
    </w:p>
    <w:p w:rsidR="008A5FC7" w:rsidRDefault="008A5FC7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68"/>
        <w:gridCol w:w="1984"/>
        <w:gridCol w:w="1696"/>
      </w:tblGrid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банку та інших установ із приймання і перерахування коштів споживачів</w:t>
            </w:r>
          </w:p>
          <w:p w:rsidR="00884A39" w:rsidRDefault="00884A39" w:rsidP="00884A3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Повна планова собівартість послуг 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193,78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190,75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250,69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Вартість послуг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199,59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196,47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258,21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постачання гарячої води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199,59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196,47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258,21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ПДВ, усього, зокрема: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239,51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84A39">
              <w:rPr>
                <w:bCs/>
                <w:color w:val="000000"/>
                <w:sz w:val="24"/>
                <w:szCs w:val="24"/>
              </w:rPr>
              <w:t>235,77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309,85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Паливна складова з ПДВ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77,23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76,02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146,15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паливної складової, з ПДВ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sz w:val="24"/>
                <w:szCs w:val="24"/>
              </w:rPr>
            </w:pPr>
            <w:r w:rsidRPr="00884A39">
              <w:rPr>
                <w:sz w:val="24"/>
                <w:szCs w:val="24"/>
              </w:rPr>
              <w:t>162,28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sz w:val="24"/>
                <w:szCs w:val="24"/>
              </w:rPr>
            </w:pPr>
            <w:r w:rsidRPr="00884A39">
              <w:rPr>
                <w:sz w:val="24"/>
                <w:szCs w:val="24"/>
              </w:rPr>
              <w:t>159,74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163,70</w:t>
            </w:r>
          </w:p>
        </w:tc>
      </w:tr>
      <w:tr w:rsidR="005361B7" w:rsidTr="00884A39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споживання гарячої води відповідною категорією</w:t>
            </w:r>
            <w:r w:rsidR="00443648">
              <w:rPr>
                <w:sz w:val="24"/>
                <w:szCs w:val="24"/>
              </w:rPr>
              <w:t xml:space="preserve"> споживачів, тис.м</w:t>
            </w:r>
            <w:r w:rsidR="00443648" w:rsidRPr="0044364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361B7" w:rsidRPr="00884A39" w:rsidRDefault="00645421" w:rsidP="00645421">
            <w:pPr>
              <w:jc w:val="center"/>
              <w:rPr>
                <w:sz w:val="24"/>
                <w:szCs w:val="24"/>
              </w:rPr>
            </w:pPr>
            <w:r w:rsidRPr="00884A39">
              <w:rPr>
                <w:sz w:val="24"/>
                <w:szCs w:val="24"/>
              </w:rPr>
              <w:t>9,7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361B7" w:rsidRPr="00884A39" w:rsidRDefault="00CF4695" w:rsidP="005D3792">
            <w:pPr>
              <w:jc w:val="center"/>
              <w:rPr>
                <w:sz w:val="24"/>
                <w:szCs w:val="24"/>
                <w:lang w:val="en-US"/>
              </w:rPr>
            </w:pPr>
            <w:r w:rsidRPr="00884A39">
              <w:rPr>
                <w:sz w:val="24"/>
                <w:szCs w:val="24"/>
              </w:rPr>
              <w:t>3,46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:rsidR="005361B7" w:rsidRPr="0093167D" w:rsidRDefault="00E4744E" w:rsidP="005D3792">
            <w:pPr>
              <w:jc w:val="center"/>
              <w:rPr>
                <w:sz w:val="24"/>
                <w:szCs w:val="24"/>
              </w:rPr>
            </w:pPr>
            <w:r w:rsidRPr="0093167D">
              <w:rPr>
                <w:sz w:val="24"/>
                <w:szCs w:val="24"/>
              </w:rPr>
              <w:t>0,08</w:t>
            </w:r>
          </w:p>
        </w:tc>
      </w:tr>
    </w:tbl>
    <w:p w:rsidR="00E91377" w:rsidRDefault="00E91377" w:rsidP="00E91377">
      <w:pPr>
        <w:rPr>
          <w:sz w:val="28"/>
          <w:szCs w:val="28"/>
        </w:rPr>
      </w:pPr>
    </w:p>
    <w:p w:rsidR="001575D7" w:rsidRDefault="001575D7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FE5176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</w:p>
    <w:p w:rsidR="00C83C1E" w:rsidRDefault="00FE5176" w:rsidP="00C83C1E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 w:rsidR="00E52CFD">
        <w:rPr>
          <w:sz w:val="28"/>
          <w:szCs w:val="28"/>
        </w:rPr>
        <w:t xml:space="preserve">                               </w:t>
      </w:r>
      <w:r w:rsidR="00C83C1E">
        <w:rPr>
          <w:sz w:val="28"/>
          <w:szCs w:val="28"/>
        </w:rPr>
        <w:t xml:space="preserve">                              Валентина СТЕПЮК  </w:t>
      </w: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83C1E" w:rsidRDefault="00C83C1E" w:rsidP="00C83C1E">
      <w:pPr>
        <w:rPr>
          <w:sz w:val="28"/>
          <w:szCs w:val="28"/>
        </w:rPr>
      </w:pPr>
    </w:p>
    <w:p w:rsidR="0049091D" w:rsidRPr="008F05BF" w:rsidRDefault="0049091D" w:rsidP="0049091D">
      <w:pPr>
        <w:rPr>
          <w:sz w:val="28"/>
          <w:szCs w:val="28"/>
        </w:rPr>
      </w:pPr>
      <w:r w:rsidRPr="008F05BF">
        <w:rPr>
          <w:sz w:val="28"/>
          <w:szCs w:val="28"/>
        </w:rPr>
        <w:t xml:space="preserve">Начальник управління </w:t>
      </w:r>
    </w:p>
    <w:p w:rsidR="00355F71" w:rsidRPr="0043215B" w:rsidRDefault="0049091D" w:rsidP="0049091D">
      <w:pPr>
        <w:rPr>
          <w:sz w:val="24"/>
          <w:szCs w:val="24"/>
        </w:rPr>
      </w:pPr>
      <w:r w:rsidRPr="008F05BF">
        <w:rPr>
          <w:sz w:val="28"/>
          <w:szCs w:val="28"/>
        </w:rPr>
        <w:t>економічної політики</w:t>
      </w:r>
      <w:r w:rsidRPr="008F05BF">
        <w:rPr>
          <w:sz w:val="28"/>
          <w:szCs w:val="28"/>
        </w:rPr>
        <w:tab/>
      </w:r>
      <w:r w:rsidRPr="008F05BF">
        <w:rPr>
          <w:sz w:val="28"/>
          <w:szCs w:val="28"/>
        </w:rPr>
        <w:tab/>
      </w:r>
      <w:r>
        <w:rPr>
          <w:sz w:val="28"/>
          <w:szCs w:val="28"/>
          <w:lang w:val="en-US"/>
        </w:rPr>
        <w:t xml:space="preserve">  </w:t>
      </w:r>
      <w:r w:rsidRPr="008F05BF">
        <w:rPr>
          <w:sz w:val="28"/>
          <w:szCs w:val="28"/>
        </w:rPr>
        <w:tab/>
      </w:r>
      <w:r>
        <w:rPr>
          <w:sz w:val="28"/>
          <w:szCs w:val="28"/>
          <w:lang w:val="en-US"/>
        </w:rPr>
        <w:t xml:space="preserve"> </w:t>
      </w:r>
      <w:r w:rsidRPr="008F05BF"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 xml:space="preserve">      </w:t>
      </w:r>
      <w:r w:rsidRPr="008F05BF">
        <w:rPr>
          <w:sz w:val="28"/>
          <w:szCs w:val="28"/>
        </w:rPr>
        <w:t xml:space="preserve">                          Тетяна КОРНІЙЧУК</w:t>
      </w:r>
    </w:p>
    <w:sectPr w:rsidR="00355F71" w:rsidRPr="0043215B" w:rsidSect="00AB65E5">
      <w:pgSz w:w="11906" w:h="16838"/>
      <w:pgMar w:top="28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1377"/>
    <w:rsid w:val="000C252E"/>
    <w:rsid w:val="00121BDF"/>
    <w:rsid w:val="001336EA"/>
    <w:rsid w:val="001575D7"/>
    <w:rsid w:val="001E55FD"/>
    <w:rsid w:val="0024044D"/>
    <w:rsid w:val="00257E64"/>
    <w:rsid w:val="00355F71"/>
    <w:rsid w:val="00363DBC"/>
    <w:rsid w:val="003B4FA5"/>
    <w:rsid w:val="0041337A"/>
    <w:rsid w:val="0043215B"/>
    <w:rsid w:val="00443648"/>
    <w:rsid w:val="00451908"/>
    <w:rsid w:val="0049091D"/>
    <w:rsid w:val="004C0330"/>
    <w:rsid w:val="004C0AF5"/>
    <w:rsid w:val="0052761F"/>
    <w:rsid w:val="005361B7"/>
    <w:rsid w:val="005D3792"/>
    <w:rsid w:val="00645421"/>
    <w:rsid w:val="006A22C4"/>
    <w:rsid w:val="006D67E9"/>
    <w:rsid w:val="00744E1E"/>
    <w:rsid w:val="0076099E"/>
    <w:rsid w:val="00795495"/>
    <w:rsid w:val="00846D72"/>
    <w:rsid w:val="00884A39"/>
    <w:rsid w:val="0089367E"/>
    <w:rsid w:val="008A5FC7"/>
    <w:rsid w:val="008D51CC"/>
    <w:rsid w:val="0093167D"/>
    <w:rsid w:val="009C4228"/>
    <w:rsid w:val="00A374EF"/>
    <w:rsid w:val="00A37CFF"/>
    <w:rsid w:val="00AB65E5"/>
    <w:rsid w:val="00C307AD"/>
    <w:rsid w:val="00C403A0"/>
    <w:rsid w:val="00C75757"/>
    <w:rsid w:val="00C823CE"/>
    <w:rsid w:val="00C83C1E"/>
    <w:rsid w:val="00CF4695"/>
    <w:rsid w:val="00D06194"/>
    <w:rsid w:val="00D66087"/>
    <w:rsid w:val="00E4744E"/>
    <w:rsid w:val="00E521EF"/>
    <w:rsid w:val="00E52CFD"/>
    <w:rsid w:val="00E90C6C"/>
    <w:rsid w:val="00E91377"/>
    <w:rsid w:val="00F166C7"/>
    <w:rsid w:val="00F932FD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5532F"/>
  <w15:docId w15:val="{3A9A0D2A-BF42-4880-9090-026CC5643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3C1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83C1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846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1648</Words>
  <Characters>940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39</cp:revision>
  <cp:lastPrinted>2024-09-19T11:46:00Z</cp:lastPrinted>
  <dcterms:created xsi:type="dcterms:W3CDTF">2023-09-11T09:22:00Z</dcterms:created>
  <dcterms:modified xsi:type="dcterms:W3CDTF">2025-09-12T07:05:00Z</dcterms:modified>
</cp:coreProperties>
</file>